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1DE" w:rsidRDefault="00A131DE" w:rsidP="00A131D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EEAF6"/>
        <w:spacing w:after="69" w:line="251" w:lineRule="auto"/>
        <w:ind w:left="296" w:hanging="10"/>
      </w:pPr>
      <w:r>
        <w:rPr>
          <w:rFonts w:ascii="Times New Roman" w:eastAsia="Times New Roman" w:hAnsi="Times New Roman" w:cs="Times New Roman"/>
          <w:b/>
        </w:rPr>
        <w:t xml:space="preserve">                         OZNÁMENÍ O </w:t>
      </w:r>
      <w:proofErr w:type="gramStart"/>
      <w:r>
        <w:rPr>
          <w:rFonts w:ascii="Times New Roman" w:eastAsia="Times New Roman" w:hAnsi="Times New Roman" w:cs="Times New Roman"/>
          <w:b/>
        </w:rPr>
        <w:t>DOBĚ A  MÍSTĚ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 KONÁNÍ  VOLEB  </w:t>
      </w:r>
    </w:p>
    <w:p w:rsidR="00A131DE" w:rsidRDefault="00A131DE" w:rsidP="00A131D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EEAF6"/>
        <w:spacing w:after="0"/>
        <w:ind w:left="286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A131DE" w:rsidRDefault="00A131DE" w:rsidP="00A131DE">
      <w:pPr>
        <w:spacing w:after="0"/>
        <w:ind w:left="538"/>
      </w:pPr>
      <w:r>
        <w:rPr>
          <w:rFonts w:ascii="Times New Roman" w:eastAsia="Times New Roman" w:hAnsi="Times New Roman" w:cs="Times New Roman"/>
          <w:b/>
          <w:color w:val="F79646"/>
          <w:sz w:val="28"/>
        </w:rPr>
        <w:t xml:space="preserve"> </w:t>
      </w:r>
    </w:p>
    <w:p w:rsidR="00A131DE" w:rsidRDefault="00A131DE" w:rsidP="00A131DE">
      <w:pPr>
        <w:spacing w:after="0" w:line="248" w:lineRule="auto"/>
        <w:ind w:left="173" w:right="281" w:hanging="10"/>
      </w:pPr>
      <w:r>
        <w:rPr>
          <w:rFonts w:ascii="Times New Roman" w:eastAsia="Times New Roman" w:hAnsi="Times New Roman" w:cs="Times New Roman"/>
          <w:b/>
        </w:rPr>
        <w:t xml:space="preserve">V souladu s </w:t>
      </w:r>
      <w:proofErr w:type="spellStart"/>
      <w:r>
        <w:rPr>
          <w:rFonts w:ascii="Times New Roman" w:eastAsia="Times New Roman" w:hAnsi="Times New Roman" w:cs="Times New Roman"/>
          <w:b/>
        </w:rPr>
        <w:t>ust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. § 29 zákona č. 491/2001 Sb., o volbách do zastupitelstev obcí a o změně některých zákonů, ve znění pozdějších předpisů, oznamuji: </w:t>
      </w:r>
    </w:p>
    <w:p w:rsidR="00A131DE" w:rsidRDefault="00A131DE" w:rsidP="00A131DE">
      <w:pPr>
        <w:spacing w:after="200"/>
        <w:ind w:left="178"/>
      </w:pPr>
      <w:r>
        <w:rPr>
          <w:rFonts w:ascii="Times New Roman" w:eastAsia="Times New Roman" w:hAnsi="Times New Roman" w:cs="Times New Roman"/>
        </w:rPr>
        <w:t xml:space="preserve"> </w:t>
      </w:r>
    </w:p>
    <w:p w:rsidR="00A131DE" w:rsidRDefault="00A131DE" w:rsidP="00A131DE">
      <w:pPr>
        <w:numPr>
          <w:ilvl w:val="0"/>
          <w:numId w:val="1"/>
        </w:numPr>
        <w:spacing w:after="56"/>
        <w:ind w:right="1061" w:hanging="360"/>
        <w:jc w:val="both"/>
      </w:pPr>
      <w:r>
        <w:rPr>
          <w:rFonts w:ascii="Times New Roman" w:eastAsia="Times New Roman" w:hAnsi="Times New Roman" w:cs="Times New Roman"/>
          <w:b/>
        </w:rPr>
        <w:t xml:space="preserve">Volby do zastupitelstva obce </w:t>
      </w:r>
      <w:proofErr w:type="gramStart"/>
      <w:r>
        <w:rPr>
          <w:rFonts w:ascii="Times New Roman" w:eastAsia="Times New Roman" w:hAnsi="Times New Roman" w:cs="Times New Roman"/>
          <w:b/>
        </w:rPr>
        <w:t>Břežany I  se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uskuteční:   </w:t>
      </w:r>
    </w:p>
    <w:p w:rsidR="00A131DE" w:rsidRDefault="00A131DE" w:rsidP="00A131DE">
      <w:pPr>
        <w:spacing w:after="56"/>
        <w:ind w:left="173" w:right="4609" w:hanging="10"/>
      </w:pPr>
      <w:r>
        <w:rPr>
          <w:rFonts w:ascii="Times New Roman" w:eastAsia="Times New Roman" w:hAnsi="Times New Roman" w:cs="Times New Roman"/>
          <w:b/>
        </w:rPr>
        <w:t xml:space="preserve">       v pátek dne 23. září 2022 od 14. 00 hodin do 22.00 </w:t>
      </w:r>
      <w:proofErr w:type="gramStart"/>
      <w:r>
        <w:rPr>
          <w:rFonts w:ascii="Times New Roman" w:eastAsia="Times New Roman" w:hAnsi="Times New Roman" w:cs="Times New Roman"/>
          <w:b/>
        </w:rPr>
        <w:t>hodin a  v sobotu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dne 24. září 2022 od 8. 00 hodin do 14.00 hodin.   </w:t>
      </w:r>
    </w:p>
    <w:p w:rsidR="00A131DE" w:rsidRDefault="00A131DE" w:rsidP="00A131DE">
      <w:pPr>
        <w:spacing w:after="65"/>
        <w:ind w:left="178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A131DE" w:rsidRDefault="00A131DE" w:rsidP="00A131DE">
      <w:pPr>
        <w:numPr>
          <w:ilvl w:val="0"/>
          <w:numId w:val="1"/>
        </w:numPr>
        <w:spacing w:after="77" w:line="248" w:lineRule="auto"/>
        <w:ind w:right="1061" w:hanging="360"/>
        <w:jc w:val="both"/>
      </w:pPr>
      <w:r>
        <w:rPr>
          <w:rFonts w:ascii="Times New Roman" w:eastAsia="Times New Roman" w:hAnsi="Times New Roman" w:cs="Times New Roman"/>
          <w:b/>
        </w:rPr>
        <w:t xml:space="preserve">Místem konání voleb </w:t>
      </w:r>
    </w:p>
    <w:p w:rsidR="00761B99" w:rsidRDefault="00A131DE" w:rsidP="00A131DE">
      <w:pPr>
        <w:spacing w:after="0" w:line="307" w:lineRule="auto"/>
        <w:ind w:left="173" w:right="255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ve volebním okrsku </w:t>
      </w:r>
      <w:proofErr w:type="gramStart"/>
      <w:r>
        <w:rPr>
          <w:rFonts w:ascii="Times New Roman" w:eastAsia="Times New Roman" w:hAnsi="Times New Roman" w:cs="Times New Roman"/>
        </w:rPr>
        <w:t>č.1 je</w:t>
      </w:r>
      <w:proofErr w:type="gramEnd"/>
      <w:r>
        <w:rPr>
          <w:rFonts w:ascii="Times New Roman" w:eastAsia="Times New Roman" w:hAnsi="Times New Roman" w:cs="Times New Roman"/>
        </w:rPr>
        <w:t xml:space="preserve"> volební místnost v budově obecního úřadu Břežany I čp.67   pro voliče podle místa, kde jsou přihlášeni k trvalému   pobytu</w:t>
      </w:r>
      <w:r w:rsidR="00761B99">
        <w:rPr>
          <w:rFonts w:ascii="Times New Roman" w:eastAsia="Times New Roman" w:hAnsi="Times New Roman" w:cs="Times New Roman"/>
        </w:rPr>
        <w:t xml:space="preserve"> : </w:t>
      </w:r>
      <w:r>
        <w:rPr>
          <w:rFonts w:ascii="Times New Roman" w:eastAsia="Times New Roman" w:hAnsi="Times New Roman" w:cs="Times New Roman"/>
        </w:rPr>
        <w:t xml:space="preserve"> Břežany I a Nové Město      </w:t>
      </w:r>
    </w:p>
    <w:p w:rsidR="00A131DE" w:rsidRDefault="00A131DE" w:rsidP="00A131DE">
      <w:pPr>
        <w:spacing w:after="0" w:line="307" w:lineRule="auto"/>
        <w:ind w:left="173" w:right="2550" w:hanging="10"/>
      </w:pPr>
      <w:r>
        <w:rPr>
          <w:rFonts w:ascii="Times New Roman" w:eastAsia="Times New Roman" w:hAnsi="Times New Roman" w:cs="Times New Roman"/>
        </w:rPr>
        <w:t xml:space="preserve"> ve volebním okrsku </w:t>
      </w:r>
      <w:proofErr w:type="gramStart"/>
      <w:r>
        <w:rPr>
          <w:rFonts w:ascii="Times New Roman" w:eastAsia="Times New Roman" w:hAnsi="Times New Roman" w:cs="Times New Roman"/>
        </w:rPr>
        <w:t>č.2 je</w:t>
      </w:r>
      <w:proofErr w:type="gramEnd"/>
      <w:r>
        <w:rPr>
          <w:rFonts w:ascii="Times New Roman" w:eastAsia="Times New Roman" w:hAnsi="Times New Roman" w:cs="Times New Roman"/>
        </w:rPr>
        <w:t xml:space="preserve"> volební místnost v kulturní místnosti bývalé hasičárny v Chocenicích    pro voliče podle místa, kde jsou přihlášeni k trvalému   pobytu </w:t>
      </w:r>
      <w:r w:rsidR="00761B99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Chocenice a Zlaté slunce. </w:t>
      </w:r>
    </w:p>
    <w:p w:rsidR="00A131DE" w:rsidRDefault="00A131DE" w:rsidP="00A131DE">
      <w:pPr>
        <w:spacing w:after="65"/>
        <w:ind w:left="178"/>
      </w:pPr>
      <w:r>
        <w:rPr>
          <w:rFonts w:ascii="Times New Roman" w:eastAsia="Times New Roman" w:hAnsi="Times New Roman" w:cs="Times New Roman"/>
        </w:rPr>
        <w:t xml:space="preserve"> </w:t>
      </w:r>
    </w:p>
    <w:p w:rsidR="00A131DE" w:rsidRDefault="00A131DE" w:rsidP="00A131DE">
      <w:pPr>
        <w:numPr>
          <w:ilvl w:val="0"/>
          <w:numId w:val="1"/>
        </w:numPr>
        <w:spacing w:after="80" w:line="248" w:lineRule="auto"/>
        <w:ind w:right="1061" w:hanging="360"/>
        <w:jc w:val="both"/>
      </w:pPr>
      <w:proofErr w:type="gramStart"/>
      <w:r>
        <w:rPr>
          <w:rFonts w:ascii="Times New Roman" w:eastAsia="Times New Roman" w:hAnsi="Times New Roman" w:cs="Times New Roman"/>
        </w:rPr>
        <w:t>Popis   vytvořených</w:t>
      </w:r>
      <w:proofErr w:type="gramEnd"/>
      <w:r>
        <w:rPr>
          <w:rFonts w:ascii="Times New Roman" w:eastAsia="Times New Roman" w:hAnsi="Times New Roman" w:cs="Times New Roman"/>
        </w:rPr>
        <w:t xml:space="preserve">   volebních   obvodů.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A131DE" w:rsidRDefault="00A131DE" w:rsidP="00A131DE">
      <w:pPr>
        <w:numPr>
          <w:ilvl w:val="0"/>
          <w:numId w:val="1"/>
        </w:numPr>
        <w:spacing w:after="6" w:line="320" w:lineRule="auto"/>
        <w:ind w:right="1061" w:hanging="360"/>
        <w:jc w:val="both"/>
      </w:pPr>
      <w:r>
        <w:rPr>
          <w:rFonts w:ascii="Times New Roman" w:eastAsia="Times New Roman" w:hAnsi="Times New Roman" w:cs="Times New Roman"/>
        </w:rPr>
        <w:t xml:space="preserve">Voliči bude umožněno hlasování poté, kdy prokáže </w:t>
      </w:r>
      <w:proofErr w:type="gramStart"/>
      <w:r>
        <w:rPr>
          <w:rFonts w:ascii="Times New Roman" w:eastAsia="Times New Roman" w:hAnsi="Times New Roman" w:cs="Times New Roman"/>
        </w:rPr>
        <w:t>svoji  totožnost</w:t>
      </w:r>
      <w:proofErr w:type="gramEnd"/>
      <w:r>
        <w:rPr>
          <w:rFonts w:ascii="Times New Roman" w:eastAsia="Times New Roman" w:hAnsi="Times New Roman" w:cs="Times New Roman"/>
        </w:rPr>
        <w:t xml:space="preserve"> a státní občanství České republiky, popřípadě  státní  občanství státu, jehož občané  jsou  oprávněni  volit na území České  republiky. </w:t>
      </w:r>
    </w:p>
    <w:p w:rsidR="00A131DE" w:rsidRDefault="00A131DE" w:rsidP="00A131DE">
      <w:pPr>
        <w:numPr>
          <w:ilvl w:val="0"/>
          <w:numId w:val="1"/>
        </w:numPr>
        <w:spacing w:after="6" w:line="318" w:lineRule="auto"/>
        <w:ind w:right="1061" w:hanging="360"/>
        <w:jc w:val="both"/>
      </w:pPr>
      <w:r>
        <w:rPr>
          <w:rFonts w:ascii="Times New Roman" w:eastAsia="Times New Roman" w:hAnsi="Times New Roman" w:cs="Times New Roman"/>
        </w:rPr>
        <w:t xml:space="preserve">Voliči budou dodány nejpozději 3 dny přede dnem konání voleb hlasovací lístky. V den voleb volič může obdržet hlasovací lístky i ve volební místnosti. </w:t>
      </w:r>
    </w:p>
    <w:p w:rsidR="00A131DE" w:rsidRDefault="00A131DE" w:rsidP="00A131DE">
      <w:pPr>
        <w:numPr>
          <w:ilvl w:val="0"/>
          <w:numId w:val="1"/>
        </w:numPr>
        <w:spacing w:after="6" w:line="319" w:lineRule="auto"/>
        <w:ind w:right="1061" w:hanging="360"/>
        <w:jc w:val="both"/>
      </w:pPr>
      <w:r>
        <w:rPr>
          <w:rFonts w:ascii="Times New Roman" w:eastAsia="Times New Roman" w:hAnsi="Times New Roman" w:cs="Times New Roman"/>
        </w:rPr>
        <w:t xml:space="preserve">Volič po příchodu do volební místnosti prokáže svou totožnost a státní občanství České republiky, popřípadě státní občanství státu, jehož občané jsou oprávněni volit na území České republiky. Totožnost a státní občanství prokáže volič občanským průkazem nebo cestovním pasem České republiky, jde-li o cizince, průkazem o povolení k pobytu. </w:t>
      </w:r>
    </w:p>
    <w:p w:rsidR="00A131DE" w:rsidRDefault="00A131DE" w:rsidP="00A131DE">
      <w:pPr>
        <w:spacing w:after="73" w:line="248" w:lineRule="auto"/>
        <w:ind w:left="523" w:right="1061"/>
        <w:jc w:val="both"/>
      </w:pPr>
    </w:p>
    <w:p w:rsidR="00A131DE" w:rsidRDefault="00A131DE" w:rsidP="00A131DE">
      <w:pPr>
        <w:spacing w:after="65"/>
        <w:ind w:left="178"/>
      </w:pPr>
      <w:r>
        <w:rPr>
          <w:rFonts w:ascii="Times New Roman" w:eastAsia="Times New Roman" w:hAnsi="Times New Roman" w:cs="Times New Roman"/>
        </w:rPr>
        <w:t xml:space="preserve"> </w:t>
      </w:r>
    </w:p>
    <w:p w:rsidR="00A131DE" w:rsidRDefault="00A131DE" w:rsidP="00A131DE">
      <w:pPr>
        <w:spacing w:after="65"/>
        <w:ind w:left="178"/>
      </w:pPr>
      <w:r>
        <w:rPr>
          <w:rFonts w:ascii="Times New Roman" w:eastAsia="Times New Roman" w:hAnsi="Times New Roman" w:cs="Times New Roman"/>
        </w:rPr>
        <w:t xml:space="preserve"> </w:t>
      </w:r>
    </w:p>
    <w:p w:rsidR="00A131DE" w:rsidRDefault="00A131DE" w:rsidP="00A131DE">
      <w:pPr>
        <w:spacing w:after="76" w:line="248" w:lineRule="auto"/>
        <w:ind w:left="173" w:right="1061" w:hanging="10"/>
        <w:jc w:val="both"/>
      </w:pPr>
      <w:r>
        <w:rPr>
          <w:rFonts w:ascii="Times New Roman" w:eastAsia="Times New Roman" w:hAnsi="Times New Roman" w:cs="Times New Roman"/>
        </w:rPr>
        <w:t xml:space="preserve">V Břežanech I   dne  </w:t>
      </w:r>
      <w:proofErr w:type="gramStart"/>
      <w:r>
        <w:rPr>
          <w:rFonts w:ascii="Times New Roman" w:eastAsia="Times New Roman" w:hAnsi="Times New Roman" w:cs="Times New Roman"/>
        </w:rPr>
        <w:t>2.9.2022</w:t>
      </w:r>
      <w:proofErr w:type="gramEnd"/>
      <w:r>
        <w:rPr>
          <w:rFonts w:ascii="Times New Roman" w:eastAsia="Times New Roman" w:hAnsi="Times New Roman" w:cs="Times New Roman"/>
        </w:rPr>
        <w:t xml:space="preserve">        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</w:t>
      </w:r>
    </w:p>
    <w:p w:rsidR="00520AA4" w:rsidRDefault="00A131DE" w:rsidP="00A131DE">
      <w:pPr>
        <w:spacing w:after="0"/>
        <w:ind w:left="173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</w:p>
    <w:p w:rsidR="00520AA4" w:rsidRDefault="00520AA4" w:rsidP="00A131DE">
      <w:pPr>
        <w:spacing w:after="0"/>
        <w:ind w:left="173" w:hanging="10"/>
        <w:jc w:val="both"/>
        <w:rPr>
          <w:rFonts w:ascii="Times New Roman" w:eastAsia="Times New Roman" w:hAnsi="Times New Roman" w:cs="Times New Roman"/>
        </w:rPr>
      </w:pPr>
    </w:p>
    <w:p w:rsidR="00520AA4" w:rsidRDefault="00520AA4" w:rsidP="00A131DE">
      <w:pPr>
        <w:spacing w:after="0"/>
        <w:ind w:left="173" w:hanging="10"/>
        <w:jc w:val="both"/>
        <w:rPr>
          <w:rFonts w:ascii="Times New Roman" w:eastAsia="Times New Roman" w:hAnsi="Times New Roman" w:cs="Times New Roman"/>
        </w:rPr>
      </w:pPr>
    </w:p>
    <w:p w:rsidR="00520AA4" w:rsidRDefault="00520AA4" w:rsidP="00A131DE">
      <w:pPr>
        <w:spacing w:after="0"/>
        <w:ind w:left="173" w:hanging="10"/>
        <w:jc w:val="both"/>
        <w:rPr>
          <w:rFonts w:ascii="Times New Roman" w:eastAsia="Times New Roman" w:hAnsi="Times New Roman" w:cs="Times New Roman"/>
        </w:rPr>
      </w:pPr>
    </w:p>
    <w:p w:rsidR="00520AA4" w:rsidRDefault="00520AA4" w:rsidP="00A131DE">
      <w:pPr>
        <w:spacing w:after="0"/>
        <w:ind w:left="173" w:hanging="10"/>
        <w:jc w:val="both"/>
        <w:rPr>
          <w:rFonts w:ascii="Times New Roman" w:eastAsia="Times New Roman" w:hAnsi="Times New Roman" w:cs="Times New Roman"/>
        </w:rPr>
      </w:pPr>
    </w:p>
    <w:p w:rsidR="00520AA4" w:rsidRDefault="00520AA4" w:rsidP="00A131DE">
      <w:pPr>
        <w:spacing w:after="0"/>
        <w:ind w:left="173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-----------------------------------------</w:t>
      </w:r>
      <w:r w:rsidR="00A131DE">
        <w:rPr>
          <w:rFonts w:ascii="Times New Roman" w:eastAsia="Times New Roman" w:hAnsi="Times New Roman" w:cs="Times New Roman"/>
        </w:rPr>
        <w:t xml:space="preserve">  </w:t>
      </w:r>
    </w:p>
    <w:p w:rsidR="00A131DE" w:rsidRDefault="00520AA4" w:rsidP="00A131DE">
      <w:pPr>
        <w:spacing w:after="0"/>
        <w:ind w:left="173" w:hanging="10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starosta obce</w:t>
      </w:r>
      <w:r w:rsidR="00A131DE">
        <w:rPr>
          <w:rFonts w:ascii="Times New Roman" w:eastAsia="Times New Roman" w:hAnsi="Times New Roman" w:cs="Times New Roman"/>
        </w:rPr>
        <w:t xml:space="preserve">                                           </w:t>
      </w:r>
    </w:p>
    <w:sectPr w:rsidR="00A13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5579E"/>
    <w:multiLevelType w:val="hybridMultilevel"/>
    <w:tmpl w:val="238AAC66"/>
    <w:lvl w:ilvl="0" w:tplc="5AFE1A88">
      <w:start w:val="1"/>
      <w:numFmt w:val="decimal"/>
      <w:lvlText w:val="%1."/>
      <w:lvlJc w:val="left"/>
      <w:pPr>
        <w:ind w:left="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0CDF18">
      <w:start w:val="1"/>
      <w:numFmt w:val="lowerLetter"/>
      <w:lvlText w:val="%2"/>
      <w:lvlJc w:val="left"/>
      <w:pPr>
        <w:ind w:left="10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CE2290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768698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928938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8EF96C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F6B842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466942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3427D4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1DE"/>
    <w:rsid w:val="00520AA4"/>
    <w:rsid w:val="00761B99"/>
    <w:rsid w:val="00A131DE"/>
    <w:rsid w:val="00E4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EDC17-75B6-4B5E-90A9-CDFD551C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31DE"/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61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1B99"/>
    <w:rPr>
      <w:rFonts w:ascii="Segoe UI" w:eastAsia="Calibri" w:hAnsi="Segoe UI" w:cs="Segoe UI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Milan</cp:lastModifiedBy>
  <cp:revision>4</cp:revision>
  <cp:lastPrinted>2022-08-27T10:32:00Z</cp:lastPrinted>
  <dcterms:created xsi:type="dcterms:W3CDTF">2022-08-27T10:14:00Z</dcterms:created>
  <dcterms:modified xsi:type="dcterms:W3CDTF">2022-08-27T10:32:00Z</dcterms:modified>
</cp:coreProperties>
</file>